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07"/>
        <w:gridCol w:w="2028"/>
        <w:gridCol w:w="73"/>
        <w:gridCol w:w="1378"/>
        <w:gridCol w:w="540"/>
        <w:gridCol w:w="860"/>
        <w:gridCol w:w="579"/>
        <w:gridCol w:w="721"/>
        <w:gridCol w:w="697"/>
        <w:gridCol w:w="1774"/>
      </w:tblGrid>
      <w:tr w:rsidR="00531306" w:rsidRPr="00531306" w14:paraId="20BF3DCC" w14:textId="77777777" w:rsidTr="00884C96">
        <w:trPr>
          <w:trHeight w:val="284"/>
        </w:trPr>
        <w:tc>
          <w:tcPr>
            <w:tcW w:w="39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431392D4" w14:textId="77777777" w:rsidR="00531306" w:rsidRPr="000B0C8F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bookmarkStart w:id="0" w:name="RANGE!A1:F39"/>
            <w:r w:rsidRPr="000B0C8F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我孫子市鳥の博物館</w:t>
            </w:r>
            <w:bookmarkEnd w:id="0"/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0F49658" w14:textId="77777777" w:rsidR="00531306" w:rsidRPr="000B0C8F" w:rsidRDefault="000B0C8F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30"/>
              </w:rPr>
            </w:pPr>
            <w:r w:rsidRPr="000B0C8F">
              <w:rPr>
                <w:rFonts w:ascii="ＭＳ Ｐゴシック" w:eastAsia="ＭＳ Ｐゴシック" w:hAnsi="ＭＳ Ｐゴシック" w:hint="eastAsia"/>
                <w:kern w:val="0"/>
                <w:szCs w:val="30"/>
              </w:rPr>
              <w:t>団体入館</w:t>
            </w:r>
            <w:r w:rsidR="00531306" w:rsidRPr="000B0C8F">
              <w:rPr>
                <w:rFonts w:ascii="ＭＳ Ｐゴシック" w:eastAsia="ＭＳ Ｐゴシック" w:hAnsi="ＭＳ Ｐゴシック" w:hint="eastAsia"/>
                <w:kern w:val="0"/>
                <w:szCs w:val="30"/>
              </w:rPr>
              <w:t>申込書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8AB2D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BA4D4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531306" w:rsidRPr="00531306" w14:paraId="1483DD77" w14:textId="77777777" w:rsidTr="00BA2215">
        <w:trPr>
          <w:trHeight w:val="82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27A6C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F6DBB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1795F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51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A1491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受付日：　</w:t>
            </w:r>
            <w:r w:rsidR="002B48AC">
              <w:rPr>
                <w:rFonts w:ascii="ＭＳ Ｐゴシック" w:eastAsia="ＭＳ Ｐゴシック" w:hAnsi="ＭＳ Ｐゴシック"/>
                <w:kern w:val="0"/>
                <w:sz w:val="22"/>
                <w:szCs w:val="22"/>
                <w:u w:val="single"/>
              </w:rPr>
              <w:t xml:space="preserve">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>令和　　　　　年　　　　月　　　　日</w:t>
            </w:r>
          </w:p>
        </w:tc>
      </w:tr>
      <w:tr w:rsidR="00531306" w:rsidRPr="00531306" w14:paraId="06819709" w14:textId="77777777" w:rsidTr="00BA2215">
        <w:trPr>
          <w:trHeight w:val="325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3C917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64D4C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04390" w14:textId="77777777" w:rsidR="00531306" w:rsidRPr="00537727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51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CB4D1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受付者：　　　　　　　　　　　　　　　　　　　 　　</w:t>
            </w:r>
            <w:r w:rsidR="002B48A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 </w:t>
            </w:r>
          </w:p>
        </w:tc>
      </w:tr>
      <w:tr w:rsidR="00531306" w:rsidRPr="00531306" w14:paraId="72DC3740" w14:textId="77777777" w:rsidTr="00884C96">
        <w:trPr>
          <w:trHeight w:val="30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D7C8E19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見学日</w:t>
            </w:r>
          </w:p>
        </w:tc>
        <w:tc>
          <w:tcPr>
            <w:tcW w:w="875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E642495" w14:textId="0B48E2A2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令和　　　　　</w:t>
            </w:r>
            <w:r w:rsidR="003E0CD8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年　　　　　　</w:t>
            </w:r>
            <w:r w:rsidR="003E0CD8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月　　　　　　</w:t>
            </w:r>
            <w:r w:rsidR="003E0CD8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日　（　　　　）　</w:t>
            </w:r>
          </w:p>
        </w:tc>
      </w:tr>
      <w:tr w:rsidR="00531306" w:rsidRPr="002E67B3" w14:paraId="4FCE5851" w14:textId="77777777" w:rsidTr="00F80F0E">
        <w:trPr>
          <w:trHeight w:hRule="exact" w:val="622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5408B43" w14:textId="7DD7CD2C" w:rsidR="00C759A0" w:rsidRPr="00531306" w:rsidRDefault="00C759A0" w:rsidP="0034246F">
            <w:pPr>
              <w:widowControl/>
              <w:ind w:firstLineChars="100" w:firstLine="240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見学時間</w:t>
            </w:r>
          </w:p>
        </w:tc>
        <w:tc>
          <w:tcPr>
            <w:tcW w:w="8757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8B765CE" w14:textId="338A0FAF" w:rsidR="00531306" w:rsidRPr="008A6EC4" w:rsidRDefault="00F80F0E" w:rsidP="00F80F0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="00DD7482">
              <w:rPr>
                <w:rFonts w:ascii="ＭＳ Ｐゴシック" w:eastAsia="ＭＳ Ｐゴシック" w:hAnsi="ＭＳ Ｐゴシック" w:hint="eastAsia"/>
                <w:kern w:val="0"/>
              </w:rPr>
              <w:t>９：３０</w:t>
            </w:r>
            <w:r w:rsidR="00B159EB" w:rsidRPr="008A6EC4">
              <w:rPr>
                <w:rFonts w:ascii="ＭＳ Ｐゴシック" w:eastAsia="ＭＳ Ｐゴシック" w:hAnsi="ＭＳ Ｐゴシック" w:hint="eastAsia"/>
                <w:kern w:val="0"/>
              </w:rPr>
              <w:t>～</w:t>
            </w:r>
            <w:r w:rsidR="00DD7482">
              <w:rPr>
                <w:rFonts w:ascii="ＭＳ Ｐゴシック" w:eastAsia="ＭＳ Ｐゴシック" w:hAnsi="ＭＳ Ｐゴシック" w:hint="eastAsia"/>
                <w:kern w:val="0"/>
              </w:rPr>
              <w:t>１０：３０</w:t>
            </w:r>
            <w:r w:rsidR="00AB3A45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="00DD7482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="001B027F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="00DD7482">
              <w:rPr>
                <w:rFonts w:ascii="ＭＳ Ｐゴシック" w:eastAsia="ＭＳ Ｐゴシック" w:hAnsi="ＭＳ Ｐゴシック" w:hint="eastAsia"/>
                <w:kern w:val="0"/>
              </w:rPr>
              <w:t>１０：３０</w:t>
            </w:r>
            <w:r w:rsidR="004E61E7" w:rsidRPr="008A6EC4">
              <w:rPr>
                <w:rFonts w:ascii="ＭＳ Ｐゴシック" w:eastAsia="ＭＳ Ｐゴシック" w:hAnsi="ＭＳ Ｐゴシック" w:hint="eastAsia"/>
                <w:kern w:val="0"/>
              </w:rPr>
              <w:t>～</w:t>
            </w:r>
            <w:r w:rsidR="00DD7482">
              <w:rPr>
                <w:rFonts w:ascii="ＭＳ Ｐゴシック" w:eastAsia="ＭＳ Ｐゴシック" w:hAnsi="ＭＳ Ｐゴシック" w:hint="eastAsia"/>
                <w:kern w:val="0"/>
              </w:rPr>
              <w:t>１１：３０</w:t>
            </w:r>
            <w:r w:rsidR="0036040E" w:rsidRPr="008A6EC4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="00DD7482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="001B027F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="00DD7482">
              <w:rPr>
                <w:rFonts w:ascii="ＭＳ Ｐゴシック" w:eastAsia="ＭＳ Ｐゴシック" w:hAnsi="ＭＳ Ｐゴシック" w:hint="eastAsia"/>
                <w:kern w:val="0"/>
              </w:rPr>
              <w:t>１１：３０</w:t>
            </w:r>
            <w:r w:rsidR="0036040E" w:rsidRPr="008A6EC4">
              <w:rPr>
                <w:rFonts w:ascii="ＭＳ Ｐゴシック" w:eastAsia="ＭＳ Ｐゴシック" w:hAnsi="ＭＳ Ｐゴシック" w:hint="eastAsia"/>
                <w:kern w:val="0"/>
              </w:rPr>
              <w:t>～</w:t>
            </w:r>
            <w:r w:rsidR="00DD7482">
              <w:rPr>
                <w:rFonts w:ascii="ＭＳ Ｐゴシック" w:eastAsia="ＭＳ Ｐゴシック" w:hAnsi="ＭＳ Ｐゴシック" w:hint="eastAsia"/>
                <w:kern w:val="0"/>
              </w:rPr>
              <w:t>１２：３０</w:t>
            </w:r>
          </w:p>
          <w:p w14:paraId="182B4A4E" w14:textId="5B349B32" w:rsidR="008A6EC4" w:rsidRPr="008A6EC4" w:rsidRDefault="00F80F0E" w:rsidP="00F80F0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="00DD7482">
              <w:rPr>
                <w:rFonts w:ascii="ＭＳ Ｐゴシック" w:eastAsia="ＭＳ Ｐゴシック" w:hAnsi="ＭＳ Ｐゴシック" w:hint="eastAsia"/>
                <w:kern w:val="0"/>
              </w:rPr>
              <w:t>１３：００～１４：００</w:t>
            </w:r>
            <w:r w:rsidR="00AB3A45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="001B027F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="00DD7482">
              <w:rPr>
                <w:rFonts w:ascii="ＭＳ Ｐゴシック" w:eastAsia="ＭＳ Ｐゴシック" w:hAnsi="ＭＳ Ｐゴシック" w:hint="eastAsia"/>
                <w:kern w:val="0"/>
              </w:rPr>
              <w:t>１４：００～１５：００</w:t>
            </w:r>
            <w:r w:rsidR="00E6379D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="001B027F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="00DD7482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="00DD7482">
              <w:rPr>
                <w:rFonts w:ascii="ＭＳ Ｐゴシック" w:eastAsia="ＭＳ Ｐゴシック" w:hAnsi="ＭＳ Ｐゴシック" w:hint="eastAsia"/>
                <w:kern w:val="0"/>
              </w:rPr>
              <w:t>１５：００～１６：００</w:t>
            </w:r>
          </w:p>
        </w:tc>
      </w:tr>
      <w:tr w:rsidR="00531306" w:rsidRPr="00531306" w14:paraId="04D07AC0" w14:textId="77777777" w:rsidTr="0034246F">
        <w:trPr>
          <w:trHeight w:val="282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A1F0E4B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天候</w:t>
            </w: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474182E" w14:textId="55CF1EF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□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天候に関わらず来館　　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□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雨のみ来館　　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□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晴れのみ来館　</w:t>
            </w:r>
          </w:p>
        </w:tc>
      </w:tr>
      <w:tr w:rsidR="00531306" w:rsidRPr="00531306" w14:paraId="55C63FB5" w14:textId="77777777" w:rsidTr="004744E2">
        <w:trPr>
          <w:trHeight w:val="282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D01C9A7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団体名</w:t>
            </w:r>
          </w:p>
        </w:tc>
        <w:tc>
          <w:tcPr>
            <w:tcW w:w="8757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8A1E475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</w:p>
        </w:tc>
      </w:tr>
      <w:tr w:rsidR="00531306" w:rsidRPr="00531306" w14:paraId="789F3A29" w14:textId="77777777" w:rsidTr="00B04FA8">
        <w:trPr>
          <w:trHeight w:hRule="exact" w:val="397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186EF7A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入館者内訳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br/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br/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（団体料金は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br/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>無料者を含め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br/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20名から）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6A6A6" w:themeFill="background1" w:themeFillShade="A6"/>
            <w:noWrap/>
          </w:tcPr>
          <w:p w14:paraId="209DE44D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区分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44C34AA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人数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A8D3DAA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個人料金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7838FC7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団体料金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noWrap/>
          </w:tcPr>
          <w:p w14:paraId="0D2FAA26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合計金額</w:t>
            </w:r>
          </w:p>
        </w:tc>
      </w:tr>
      <w:tr w:rsidR="00531306" w:rsidRPr="00531306" w14:paraId="415F33F0" w14:textId="77777777" w:rsidTr="00B04FA8">
        <w:trPr>
          <w:trHeight w:hRule="exact" w:val="397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0F87263E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ED2C900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70歳以上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5F2D9" w14:textId="77777777" w:rsidR="00531306" w:rsidRPr="00531306" w:rsidRDefault="00531306" w:rsidP="00531306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人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52F22D3F" w14:textId="34BE894E" w:rsidR="00531306" w:rsidRPr="00884C9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884C9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無料</w:t>
            </w:r>
            <w:r w:rsidR="002E67B3" w:rsidRPr="00884C96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(年齢の証明ができるもの</w:t>
            </w:r>
            <w:r w:rsidR="00884C96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を</w:t>
            </w:r>
            <w:r w:rsidR="00884C96" w:rsidRPr="00884C96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提示</w:t>
            </w:r>
            <w:r w:rsidR="002E67B3" w:rsidRPr="00884C96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noWrap/>
            <w:vAlign w:val="bottom"/>
          </w:tcPr>
          <w:p w14:paraId="2FBEAF7E" w14:textId="77777777" w:rsidR="00531306" w:rsidRPr="00531306" w:rsidRDefault="00531306" w:rsidP="00531306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</w:p>
        </w:tc>
      </w:tr>
      <w:tr w:rsidR="00531306" w:rsidRPr="00531306" w14:paraId="385B51FA" w14:textId="77777777" w:rsidTr="00B04FA8">
        <w:trPr>
          <w:trHeight w:hRule="exact" w:val="397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C585CBE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4EAEE11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一般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BE48F" w14:textId="77777777" w:rsidR="00531306" w:rsidRPr="00531306" w:rsidRDefault="00531306" w:rsidP="00531306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人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A3C0861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300円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C1A678C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240円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C035EDE" w14:textId="3A4BDEA6" w:rsidR="00531306" w:rsidRPr="00531306" w:rsidRDefault="002B48AC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</w:t>
            </w:r>
            <w:r w:rsidR="00531306" w:rsidRPr="00531306">
              <w:rPr>
                <w:rFonts w:ascii="ＭＳ Ｐゴシック" w:eastAsia="ＭＳ Ｐゴシック" w:hAnsi="ＭＳ Ｐゴシック" w:hint="eastAsia"/>
                <w:kern w:val="0"/>
              </w:rPr>
              <w:t>円</w:t>
            </w:r>
          </w:p>
        </w:tc>
      </w:tr>
      <w:tr w:rsidR="00531306" w:rsidRPr="00531306" w14:paraId="2E14F4D2" w14:textId="77777777" w:rsidTr="00B04FA8">
        <w:trPr>
          <w:trHeight w:hRule="exact" w:val="397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264A9CE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AD31057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高・大学生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69E8A" w14:textId="77777777" w:rsidR="00531306" w:rsidRPr="00531306" w:rsidRDefault="00531306" w:rsidP="00531306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人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A9CF22C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200円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20333E3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160円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0FEA6442" w14:textId="7936BB80" w:rsidR="00531306" w:rsidRPr="00531306" w:rsidRDefault="002B48AC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</w:t>
            </w:r>
            <w:r w:rsidR="00531306" w:rsidRPr="00531306">
              <w:rPr>
                <w:rFonts w:ascii="ＭＳ Ｐゴシック" w:eastAsia="ＭＳ Ｐゴシック" w:hAnsi="ＭＳ Ｐゴシック" w:hint="eastAsia"/>
                <w:kern w:val="0"/>
              </w:rPr>
              <w:t>円</w:t>
            </w:r>
          </w:p>
        </w:tc>
      </w:tr>
      <w:tr w:rsidR="00531306" w:rsidRPr="00531306" w14:paraId="0E2ABA5D" w14:textId="77777777" w:rsidTr="00B04FA8">
        <w:trPr>
          <w:trHeight w:hRule="exact" w:val="397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500E2A5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E03C349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小・中学生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79E5D" w14:textId="77777777" w:rsidR="00531306" w:rsidRPr="00531306" w:rsidRDefault="00531306" w:rsidP="00531306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人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6F331D44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無料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noWrap/>
            <w:vAlign w:val="bottom"/>
          </w:tcPr>
          <w:p w14:paraId="16F69E7C" w14:textId="77777777" w:rsidR="00531306" w:rsidRPr="00531306" w:rsidRDefault="00531306" w:rsidP="00531306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</w:p>
        </w:tc>
      </w:tr>
      <w:tr w:rsidR="00531306" w:rsidRPr="00531306" w14:paraId="26378BBD" w14:textId="77777777" w:rsidTr="00B04FA8">
        <w:trPr>
          <w:trHeight w:hRule="exact" w:val="397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83C47EC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B9FDCCF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未就学児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6D442" w14:textId="77777777" w:rsidR="00531306" w:rsidRPr="00531306" w:rsidRDefault="00531306" w:rsidP="00531306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人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1869A066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無料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noWrap/>
            <w:vAlign w:val="bottom"/>
          </w:tcPr>
          <w:p w14:paraId="273B3A47" w14:textId="77777777" w:rsidR="00531306" w:rsidRPr="00531306" w:rsidRDefault="00531306" w:rsidP="00531306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</w:p>
        </w:tc>
      </w:tr>
      <w:tr w:rsidR="00531306" w:rsidRPr="00531306" w14:paraId="42E6A709" w14:textId="77777777" w:rsidTr="00B04FA8">
        <w:trPr>
          <w:trHeight w:hRule="exact" w:val="397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BF89240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A0F6AC1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障害者・介助者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F4F38" w14:textId="77777777" w:rsidR="00531306" w:rsidRPr="00531306" w:rsidRDefault="002B48AC" w:rsidP="002B48AC">
            <w:pPr>
              <w:widowControl/>
              <w:wordWrap w:val="0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/>
                <w:kern w:val="0"/>
              </w:rPr>
              <w:t xml:space="preserve">      </w:t>
            </w:r>
            <w:r w:rsidR="00531306"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人・  </w:t>
            </w:r>
            <w:r w:rsid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="00531306" w:rsidRPr="00531306">
              <w:rPr>
                <w:rFonts w:ascii="ＭＳ Ｐゴシック" w:eastAsia="ＭＳ Ｐゴシック" w:hAnsi="ＭＳ Ｐゴシック" w:hint="eastAsia"/>
                <w:kern w:val="0"/>
              </w:rPr>
              <w:t>人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4B0F00C4" w14:textId="0370F7CB" w:rsidR="00531306" w:rsidRPr="002E67B3" w:rsidRDefault="00531306" w:rsidP="002E67B3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884C9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本人と介助者1名無料</w:t>
            </w:r>
            <w:r w:rsidR="002E67B3" w:rsidRPr="002E67B3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（手帳の提示）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noWrap/>
            <w:vAlign w:val="bottom"/>
          </w:tcPr>
          <w:p w14:paraId="323911CB" w14:textId="12B51631" w:rsidR="00531306" w:rsidRDefault="003E0CD8" w:rsidP="003E0CD8">
            <w:pPr>
              <w:widowControl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</w:t>
            </w:r>
            <w:r>
              <w:rPr>
                <w:rFonts w:ascii="ＭＳ Ｐゴシック" w:eastAsia="ＭＳ Ｐゴシック" w:hAnsi="ＭＳ Ｐゴシック"/>
                <w:kern w:val="0"/>
              </w:rPr>
              <w:t xml:space="preserve">　　</w:t>
            </w:r>
            <w:r w:rsidR="00083ED8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</w:t>
            </w:r>
          </w:p>
          <w:p w14:paraId="199D4ED9" w14:textId="07A2DE2D" w:rsidR="003E0CD8" w:rsidRPr="00531306" w:rsidRDefault="003E0CD8" w:rsidP="003E0CD8">
            <w:pPr>
              <w:widowControl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34246F" w:rsidRPr="00531306" w14:paraId="1411C3EB" w14:textId="77777777" w:rsidTr="00884C96">
        <w:trPr>
          <w:trHeight w:hRule="exact" w:val="397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5A2D3B2" w14:textId="77777777" w:rsidR="0034246F" w:rsidRPr="00531306" w:rsidRDefault="0034246F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A01BD1" w14:textId="77777777" w:rsidR="0034246F" w:rsidRPr="00531306" w:rsidRDefault="0034246F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合計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1E0F" w14:textId="77777777" w:rsidR="0034246F" w:rsidRPr="00531306" w:rsidRDefault="0034246F" w:rsidP="00531306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人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9B702" w14:textId="39C11ECB" w:rsidR="0034246F" w:rsidRPr="00531306" w:rsidRDefault="0034246F" w:rsidP="0034246F">
            <w:pPr>
              <w:widowControl/>
              <w:ind w:firstLineChars="200" w:firstLine="480"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　　</w:t>
            </w:r>
            <w:r w:rsidR="00074A27">
              <w:rPr>
                <w:rFonts w:ascii="ＭＳ Ｐゴシック" w:eastAsia="ＭＳ Ｐゴシック" w:hAnsi="ＭＳ Ｐゴシック" w:hint="eastAsia"/>
                <w:kern w:val="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>合計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04EA4B6" w14:textId="69D58679" w:rsidR="0034246F" w:rsidRPr="00531306" w:rsidRDefault="00A704E6" w:rsidP="00A704E6">
            <w:pPr>
              <w:widowControl/>
              <w:wordWrap w:val="0"/>
              <w:ind w:right="240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/>
                <w:kern w:val="0"/>
              </w:rPr>
              <w:t>円</w:t>
            </w:r>
          </w:p>
        </w:tc>
      </w:tr>
      <w:tr w:rsidR="00531306" w:rsidRPr="00531306" w14:paraId="1C8AE294" w14:textId="77777777" w:rsidTr="00E6379D">
        <w:trPr>
          <w:trHeight w:val="388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0895D422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申込者氏名</w:t>
            </w:r>
          </w:p>
        </w:tc>
        <w:tc>
          <w:tcPr>
            <w:tcW w:w="8757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6F7D3F2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</w:p>
        </w:tc>
      </w:tr>
      <w:tr w:rsidR="00531306" w:rsidRPr="00531306" w14:paraId="1497F5F7" w14:textId="77777777" w:rsidTr="004744E2">
        <w:trPr>
          <w:trHeight w:val="282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noWrap/>
            <w:vAlign w:val="center"/>
          </w:tcPr>
          <w:p w14:paraId="1722FE64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申込者連絡先</w:t>
            </w:r>
          </w:p>
        </w:tc>
        <w:tc>
          <w:tcPr>
            <w:tcW w:w="8757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48605C4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電話番号　：　　　　　　　　　　　ー　　　　　　　　　　　ー　　　　　　　　　　　</w:t>
            </w:r>
          </w:p>
        </w:tc>
      </w:tr>
      <w:tr w:rsidR="00531306" w:rsidRPr="00531306" w14:paraId="7AFD77C9" w14:textId="77777777" w:rsidTr="00BA2215">
        <w:trPr>
          <w:trHeight w:val="282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noWrap/>
            <w:vAlign w:val="center"/>
          </w:tcPr>
          <w:p w14:paraId="24C3BC54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免除申請書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noWrap/>
            <w:vAlign w:val="bottom"/>
          </w:tcPr>
          <w:p w14:paraId="041CB3D1" w14:textId="64BB8F8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□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該当なし</w:t>
            </w:r>
          </w:p>
        </w:tc>
        <w:tc>
          <w:tcPr>
            <w:tcW w:w="6549" w:type="dxa"/>
            <w:gridSpan w:val="7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vAlign w:val="bottom"/>
          </w:tcPr>
          <w:p w14:paraId="5C2B0F79" w14:textId="5E94434F" w:rsidR="00531306" w:rsidRPr="00531306" w:rsidRDefault="00AB1DAC" w:rsidP="00DD7482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7901C2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対象についてのお問い合わせ</w:t>
            </w:r>
            <w:r w:rsidR="008D31D6" w:rsidRPr="007901C2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は鳥の博物館</w:t>
            </w:r>
            <w:r w:rsidR="003D53E5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へ</w:t>
            </w:r>
            <w:r w:rsidR="00237173">
              <w:rPr>
                <w:rFonts w:ascii="ＭＳ Ｐゴシック" w:eastAsia="ＭＳ Ｐゴシック" w:hAnsi="ＭＳ Ｐゴシック" w:hint="eastAsia"/>
                <w:kern w:val="0"/>
              </w:rPr>
              <w:t>(</w:t>
            </w:r>
            <w:r w:rsidR="007F3826">
              <w:rPr>
                <w:rFonts w:ascii="ＭＳ Ｐゴシック" w:eastAsia="ＭＳ Ｐゴシック" w:hAnsi="ＭＳ Ｐゴシック" w:hint="eastAsia"/>
                <w:kern w:val="0"/>
              </w:rPr>
              <w:t>04-7185-2212</w:t>
            </w:r>
            <w:r w:rsidR="00237173">
              <w:rPr>
                <w:rFonts w:ascii="ＭＳ Ｐゴシック" w:eastAsia="ＭＳ Ｐゴシック" w:hAnsi="ＭＳ Ｐゴシック" w:hint="eastAsia"/>
                <w:kern w:val="0"/>
              </w:rPr>
              <w:t>)</w:t>
            </w:r>
          </w:p>
        </w:tc>
      </w:tr>
      <w:tr w:rsidR="00531306" w:rsidRPr="00044B55" w14:paraId="299F1DA9" w14:textId="77777777" w:rsidTr="004744E2">
        <w:trPr>
          <w:trHeight w:val="238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8E94A43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8D2CA13" w14:textId="03C277E4" w:rsidR="00531306" w:rsidRPr="00531306" w:rsidRDefault="00531306" w:rsidP="00D64D24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□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該当あり</w:t>
            </w:r>
            <w:r w:rsidR="008E2FEE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="002F379D">
              <w:rPr>
                <w:rFonts w:ascii="ＭＳ Ｐゴシック" w:eastAsia="ＭＳ Ｐゴシック" w:hAnsi="ＭＳ Ｐゴシック" w:hint="eastAsia"/>
                <w:kern w:val="0"/>
              </w:rPr>
              <w:t>→</w:t>
            </w:r>
            <w:r w:rsidR="008E2FEE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="002F379D" w:rsidRPr="00B53B57">
              <w:rPr>
                <w:rFonts w:ascii="Kefa" w:eastAsia="ＭＳ Ｐゴシック" w:hAnsi="Kefa" w:cs="Kefa" w:hint="eastAsia"/>
                <w:kern w:val="0"/>
                <w:sz w:val="20"/>
                <w:szCs w:val="20"/>
              </w:rPr>
              <w:t>提出</w:t>
            </w:r>
            <w:r w:rsidR="002F379D" w:rsidRPr="00B53B57">
              <w:rPr>
                <w:rFonts w:ascii="Damascus Semi Bold" w:eastAsia="ＭＳ Ｐゴシック" w:hAnsi="Damascus Semi Bold" w:cs="Damascus Semi Bold" w:hint="eastAsia"/>
                <w:kern w:val="0"/>
                <w:sz w:val="20"/>
                <w:szCs w:val="20"/>
              </w:rPr>
              <w:t>方法</w:t>
            </w:r>
            <w:r w:rsidR="002F379D">
              <w:rPr>
                <w:rFonts w:ascii="Damascus Semi Bold" w:eastAsia="ＭＳ Ｐゴシック" w:hAnsi="Damascus Semi Bold" w:cs="Damascus Semi Bold" w:hint="eastAsia"/>
                <w:kern w:val="0"/>
              </w:rPr>
              <w:t xml:space="preserve">　</w:t>
            </w:r>
            <w:r w:rsidR="002F379D" w:rsidRPr="002F379D">
              <w:rPr>
                <w:rFonts w:ascii="Kefa" w:eastAsia="ＭＳ Ｐゴシック" w:hAnsi="Kefa" w:cs="Kefa" w:hint="eastAsia"/>
                <w:kern w:val="0"/>
                <w:sz w:val="28"/>
              </w:rPr>
              <w:t>□</w:t>
            </w:r>
            <w:r w:rsidR="002F379D">
              <w:rPr>
                <w:rFonts w:ascii="Kefa" w:eastAsia="ＭＳ Ｐゴシック" w:hAnsi="Kefa" w:cs="Kefa"/>
                <w:kern w:val="0"/>
              </w:rPr>
              <w:t xml:space="preserve">FAX </w:t>
            </w:r>
            <w:r w:rsidR="002F379D">
              <w:rPr>
                <w:rFonts w:ascii="Kefa" w:eastAsia="ＭＳ Ｐゴシック" w:hAnsi="Kefa" w:cs="Kefa" w:hint="eastAsia"/>
                <w:kern w:val="0"/>
              </w:rPr>
              <w:t xml:space="preserve">　</w:t>
            </w:r>
            <w:r w:rsidR="002F379D" w:rsidRPr="002F379D">
              <w:rPr>
                <w:rFonts w:ascii="Kefa" w:eastAsia="ＭＳ Ｐゴシック" w:hAnsi="Kefa" w:cs="Kefa" w:hint="eastAsia"/>
                <w:kern w:val="0"/>
                <w:sz w:val="28"/>
              </w:rPr>
              <w:t>□</w:t>
            </w:r>
            <w:r w:rsidR="002F379D">
              <w:rPr>
                <w:rFonts w:ascii="Kefa" w:eastAsia="ＭＳ Ｐゴシック" w:hAnsi="Kefa" w:cs="Kefa" w:hint="eastAsia"/>
                <w:kern w:val="0"/>
              </w:rPr>
              <w:t xml:space="preserve">持参　</w:t>
            </w:r>
            <w:r w:rsidR="00B53B57" w:rsidRPr="008E2FEE">
              <w:rPr>
                <w:rFonts w:ascii="Kefa" w:eastAsia="ＭＳ Ｐゴシック" w:hAnsi="Kefa" w:cs="Kefa" w:hint="eastAsia"/>
                <w:kern w:val="0"/>
              </w:rPr>
              <w:t xml:space="preserve">　</w:t>
            </w:r>
            <w:r w:rsidR="00044B55" w:rsidRPr="008E2FEE">
              <w:rPr>
                <w:rFonts w:ascii="Kefa" w:eastAsia="ＭＳ Ｐゴシック" w:hAnsi="Kefa" w:cs="Kefa" w:hint="eastAsia"/>
                <w:kern w:val="0"/>
              </w:rPr>
              <w:t>【博物館</w:t>
            </w:r>
            <w:r w:rsidR="00074A27" w:rsidRPr="008E2FEE">
              <w:rPr>
                <w:rFonts w:ascii="Kefa" w:eastAsia="ＭＳ Ｐゴシック" w:hAnsi="Kefa" w:cs="Kefa" w:hint="eastAsia"/>
                <w:kern w:val="0"/>
              </w:rPr>
              <w:t>対応</w:t>
            </w:r>
            <w:r w:rsidR="00044B55" w:rsidRPr="008E2FEE">
              <w:rPr>
                <w:rFonts w:ascii="Kefa" w:eastAsia="ＭＳ Ｐゴシック" w:hAnsi="Kefa" w:cs="Kefa" w:hint="eastAsia"/>
                <w:kern w:val="0"/>
              </w:rPr>
              <w:t>者：　　　　　　　　　　　】</w:t>
            </w:r>
          </w:p>
        </w:tc>
      </w:tr>
      <w:tr w:rsidR="00531306" w:rsidRPr="00531306" w14:paraId="77905B70" w14:textId="77777777" w:rsidTr="004744E2">
        <w:trPr>
          <w:trHeight w:val="282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8419F4E" w14:textId="77777777" w:rsidR="00531306" w:rsidRPr="00AA0579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1"/>
              </w:rPr>
            </w:pPr>
            <w:r w:rsidRPr="00AA0579">
              <w:rPr>
                <w:rFonts w:ascii="ＭＳ Ｐゴシック" w:eastAsia="ＭＳ Ｐゴシック" w:hAnsi="ＭＳ Ｐゴシック" w:hint="eastAsia"/>
                <w:kern w:val="0"/>
                <w:sz w:val="21"/>
              </w:rPr>
              <w:t>大型バスの駐車</w:t>
            </w:r>
          </w:p>
        </w:tc>
        <w:tc>
          <w:tcPr>
            <w:tcW w:w="8757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6889550A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□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なし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 あり → </w:t>
            </w:r>
            <w:r w:rsidRPr="00F80F0E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担当する手賀沼課へご連絡ください</w:t>
            </w:r>
            <w:r w:rsidRPr="00F80F0E">
              <w:rPr>
                <w:rFonts w:ascii="ＭＳ Ｐゴシック" w:eastAsia="ＭＳ Ｐゴシック" w:hAnsi="ＭＳ Ｐゴシック" w:hint="eastAsia"/>
                <w:kern w:val="0"/>
              </w:rPr>
              <w:t xml:space="preserve">　(04-7185-1484)</w:t>
            </w:r>
          </w:p>
        </w:tc>
      </w:tr>
      <w:tr w:rsidR="00531306" w:rsidRPr="00531306" w14:paraId="629780FF" w14:textId="77777777" w:rsidTr="004744E2">
        <w:trPr>
          <w:trHeight w:val="282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noWrap/>
            <w:vAlign w:val="center"/>
          </w:tcPr>
          <w:p w14:paraId="7810CCB9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下見の希望</w:t>
            </w:r>
          </w:p>
        </w:tc>
        <w:tc>
          <w:tcPr>
            <w:tcW w:w="8757" w:type="dxa"/>
            <w:gridSpan w:val="10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378ACAEC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 なし</w:t>
            </w:r>
            <w:r w:rsidR="00313BC8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□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あり 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→　　　　月　　　　日　　　　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時　　　　　分　　</w:t>
            </w:r>
            <w:r w:rsidR="00313BC8">
              <w:rPr>
                <w:rFonts w:ascii="ＭＳ Ｐゴシック" w:eastAsia="ＭＳ Ｐゴシック" w:hAnsi="ＭＳ Ｐゴシック"/>
                <w:kern w:val="0"/>
              </w:rPr>
              <w:t xml:space="preserve">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下見人数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人</w:t>
            </w:r>
          </w:p>
        </w:tc>
      </w:tr>
      <w:tr w:rsidR="00531306" w:rsidRPr="00531306" w14:paraId="718050F6" w14:textId="77777777" w:rsidTr="004744E2">
        <w:trPr>
          <w:trHeight w:val="319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93C987E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4B2FC27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ありの場合、施設案内や見学内容の相談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2F379D">
              <w:rPr>
                <w:rFonts w:ascii="ＭＳ Ｐゴシック" w:eastAsia="ＭＳ Ｐゴシック" w:hAnsi="ＭＳ Ｐゴシック" w:hint="eastAsia"/>
                <w:kern w:val="0"/>
                <w:sz w:val="28"/>
              </w:rPr>
              <w:t>□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希望しない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(自由にご覧ください)</w:t>
            </w:r>
            <w:r w:rsidRPr="002F379D">
              <w:rPr>
                <w:rFonts w:ascii="ＭＳ Ｐゴシック" w:eastAsia="ＭＳ Ｐゴシック" w:hAnsi="ＭＳ Ｐゴシック" w:hint="eastAsia"/>
                <w:kern w:val="0"/>
                <w:sz w:val="28"/>
              </w:rPr>
              <w:t xml:space="preserve">　</w:t>
            </w:r>
            <w:r w:rsidR="002F379D">
              <w:rPr>
                <w:rFonts w:ascii="ＭＳ Ｐゴシック" w:eastAsia="ＭＳ Ｐゴシック" w:hAnsi="ＭＳ Ｐゴシック" w:hint="eastAsia"/>
                <w:kern w:val="0"/>
                <w:sz w:val="28"/>
              </w:rPr>
              <w:t xml:space="preserve">　</w:t>
            </w:r>
            <w:r w:rsidRPr="002F379D">
              <w:rPr>
                <w:rFonts w:ascii="ＭＳ Ｐゴシック" w:eastAsia="ＭＳ Ｐゴシック" w:hAnsi="ＭＳ Ｐゴシック" w:hint="eastAsia"/>
                <w:kern w:val="0"/>
                <w:sz w:val="28"/>
              </w:rPr>
              <w:t>□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希望する</w:t>
            </w:r>
          </w:p>
        </w:tc>
      </w:tr>
      <w:tr w:rsidR="00531306" w:rsidRPr="00531306" w14:paraId="343424D0" w14:textId="77777777" w:rsidTr="004744E2">
        <w:trPr>
          <w:trHeight w:val="315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noWrap/>
            <w:vAlign w:val="center"/>
          </w:tcPr>
          <w:p w14:paraId="62AEE3AD" w14:textId="77777777" w:rsidR="00531306" w:rsidRPr="00531306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見学内容</w:t>
            </w:r>
          </w:p>
        </w:tc>
        <w:tc>
          <w:tcPr>
            <w:tcW w:w="8757" w:type="dxa"/>
            <w:gridSpan w:val="10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</w:tcPr>
          <w:p w14:paraId="6A615CDB" w14:textId="77777777" w:rsidR="00531306" w:rsidRPr="0083345B" w:rsidRDefault="00531306" w:rsidP="00531306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  <w:sz w:val="22"/>
                <w:szCs w:val="20"/>
              </w:rPr>
            </w:pPr>
            <w:r w:rsidRPr="0083345B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2"/>
                <w:szCs w:val="20"/>
              </w:rPr>
              <w:t>「自由見学」、「解説希望」、「ぬり絵希望（お子様向け）」いずれかをお選びください。</w:t>
            </w:r>
          </w:p>
        </w:tc>
      </w:tr>
      <w:tr w:rsidR="00531306" w:rsidRPr="00531306" w14:paraId="6CE774E3" w14:textId="77777777" w:rsidTr="004744E2">
        <w:trPr>
          <w:trHeight w:val="299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4F74FE94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56574463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自由見学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（自由にご覧ください）</w:t>
            </w:r>
          </w:p>
        </w:tc>
      </w:tr>
      <w:tr w:rsidR="00531306" w:rsidRPr="00531306" w14:paraId="17724C99" w14:textId="77777777" w:rsidTr="004744E2">
        <w:trPr>
          <w:trHeight w:val="299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067C0A06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5F994ED6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解説希望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（係員が解説。解説時間以外は自由見学）</w:t>
            </w:r>
          </w:p>
        </w:tc>
      </w:tr>
      <w:tr w:rsidR="00531306" w:rsidRPr="00531306" w14:paraId="7D45F950" w14:textId="77777777" w:rsidTr="004744E2">
        <w:trPr>
          <w:trHeight w:val="299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6F14FCB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428ED9CA" w14:textId="77777777" w:rsidR="00531306" w:rsidRPr="00AA0579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　</w:t>
            </w:r>
            <w:r w:rsidRPr="00AA0579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★解説は</w:t>
            </w:r>
            <w:r w:rsidRPr="00AA0579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  <w:u w:val="single"/>
              </w:rPr>
              <w:t>1ヶ月前まで</w:t>
            </w:r>
            <w:r w:rsidRPr="00AA0579">
              <w:rPr>
                <w:rFonts w:ascii="ＭＳ Ｐゴシック" w:eastAsia="ＭＳ Ｐゴシック" w:hAnsi="ＭＳ Ｐゴシック" w:hint="eastAsia"/>
                <w:kern w:val="0"/>
                <w:sz w:val="22"/>
                <w:szCs w:val="20"/>
              </w:rPr>
              <w:t>の予約</w:t>
            </w:r>
            <w:r w:rsidRPr="00AA0579">
              <w:rPr>
                <w:rFonts w:ascii="ＭＳ Ｐゴシック" w:eastAsia="ＭＳ Ｐゴシック" w:hAnsi="ＭＳ Ｐゴシック" w:hint="eastAsia"/>
                <w:kern w:val="0"/>
                <w:sz w:val="22"/>
                <w:szCs w:val="18"/>
              </w:rPr>
              <w:t>が必要です。</w:t>
            </w:r>
          </w:p>
        </w:tc>
      </w:tr>
      <w:tr w:rsidR="00531306" w:rsidRPr="00531306" w14:paraId="469D963E" w14:textId="77777777" w:rsidTr="004744E2">
        <w:trPr>
          <w:trHeight w:val="299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007A7797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754A8357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→ 解説希望の場合、①〜③の中からメニューを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>１つだけ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お選びください。</w:t>
            </w:r>
          </w:p>
        </w:tc>
      </w:tr>
      <w:tr w:rsidR="00531306" w:rsidRPr="00531306" w14:paraId="716980F7" w14:textId="77777777" w:rsidTr="004744E2">
        <w:trPr>
          <w:trHeight w:val="299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699B4A6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71B3FBE6" w14:textId="77777777" w:rsidR="002C5EC8" w:rsidRPr="002C5EC8" w:rsidRDefault="00531306" w:rsidP="00667D75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C5EC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①展示解説</w:t>
            </w:r>
            <w:r w:rsidR="002C5EC8" w:rsidRPr="002C5EC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（ツアー形式。学校など、人数が多い場合は定位置での解説になる場合</w:t>
            </w:r>
            <w:r w:rsidRPr="002C5EC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もあり</w:t>
            </w:r>
            <w:r w:rsidR="002C5EC8" w:rsidRPr="002C5EC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。</w:t>
            </w:r>
            <w:r w:rsidRPr="002C5EC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）</w:t>
            </w:r>
          </w:p>
          <w:p w14:paraId="20D39E38" w14:textId="77777777" w:rsidR="00531306" w:rsidRPr="00667D75" w:rsidRDefault="00667D75" w:rsidP="00667D75">
            <w:pPr>
              <w:widowControl/>
              <w:ind w:left="1060"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667D75">
              <w:rPr>
                <w:rFonts w:ascii="Kefa" w:eastAsia="ＭＳ Ｐゴシック" w:hAnsi="Kefa" w:cs="Kefa" w:hint="eastAsia"/>
                <w:kern w:val="0"/>
                <w:sz w:val="20"/>
              </w:rPr>
              <w:t>解説希望内容</w:t>
            </w:r>
            <w:r w:rsidRPr="00667D75">
              <w:rPr>
                <w:rFonts w:ascii="Kefa" w:eastAsia="ＭＳ Ｐゴシック" w:hAnsi="Kefa" w:cs="Kefa"/>
                <w:kern w:val="0"/>
                <w:sz w:val="20"/>
              </w:rPr>
              <w:t>(</w:t>
            </w:r>
            <w:r w:rsidRPr="00667D75">
              <w:rPr>
                <w:rFonts w:ascii="Kefa" w:eastAsia="ＭＳ Ｐゴシック" w:hAnsi="Kefa" w:cs="Kefa" w:hint="eastAsia"/>
                <w:kern w:val="0"/>
                <w:sz w:val="20"/>
              </w:rPr>
              <w:t>複数</w:t>
            </w:r>
            <w:r w:rsidRPr="00667D75">
              <w:rPr>
                <w:rFonts w:ascii="Damascus Semi Bold" w:eastAsia="ＭＳ Ｐゴシック" w:hAnsi="Damascus Semi Bold" w:cs="Damascus Semi Bold" w:hint="eastAsia"/>
                <w:kern w:val="0"/>
                <w:sz w:val="20"/>
              </w:rPr>
              <w:t>選択可</w:t>
            </w:r>
            <w:r w:rsidRPr="00667D75">
              <w:rPr>
                <w:rFonts w:ascii="Kefa" w:eastAsia="ＭＳ Ｐゴシック" w:hAnsi="Kefa" w:cs="Kefa"/>
                <w:kern w:val="0"/>
                <w:sz w:val="20"/>
              </w:rPr>
              <w:t>)</w:t>
            </w:r>
            <w:r w:rsidRPr="00667D75">
              <w:rPr>
                <w:rFonts w:ascii="Damascus Semi Bold" w:eastAsia="ＭＳ Ｐゴシック" w:hAnsi="Damascus Semi Bold" w:cs="Damascus Semi Bold" w:hint="eastAsia"/>
                <w:kern w:val="0"/>
                <w:sz w:val="20"/>
              </w:rPr>
              <w:t xml:space="preserve">　</w:t>
            </w:r>
            <w:r>
              <w:rPr>
                <w:rFonts w:ascii="Damascus Semi Bold" w:eastAsia="ＭＳ Ｐゴシック" w:hAnsi="Damascus Semi Bold" w:cs="Damascus Semi Bold" w:hint="eastAsia"/>
                <w:kern w:val="0"/>
                <w:sz w:val="20"/>
              </w:rPr>
              <w:t>→</w:t>
            </w:r>
            <w:r>
              <w:rPr>
                <w:rFonts w:ascii="Kefa" w:eastAsia="ＭＳ Ｐゴシック" w:hAnsi="Kefa" w:cs="Kefa" w:hint="eastAsia"/>
                <w:kern w:val="0"/>
                <w:sz w:val="20"/>
              </w:rPr>
              <w:t xml:space="preserve">　</w:t>
            </w:r>
            <w:r w:rsidRPr="002F379D">
              <w:rPr>
                <w:rFonts w:ascii="Kefa" w:eastAsia="ＭＳ Ｐゴシック" w:hAnsi="Kefa" w:cs="Kefa" w:hint="eastAsia"/>
                <w:kern w:val="0"/>
                <w:sz w:val="28"/>
              </w:rPr>
              <w:t>□</w:t>
            </w:r>
            <w:r w:rsidRPr="00667D75">
              <w:rPr>
                <w:rFonts w:ascii="Kefa" w:eastAsia="ＭＳ Ｐゴシック" w:hAnsi="Kefa" w:cs="Kefa" w:hint="eastAsia"/>
                <w:kern w:val="0"/>
                <w:sz w:val="20"/>
              </w:rPr>
              <w:t>手賀沼</w:t>
            </w:r>
            <w:r w:rsidRPr="00667D75">
              <w:rPr>
                <w:rFonts w:ascii="Damascus Semi Bold" w:eastAsia="ＭＳ Ｐゴシック" w:hAnsi="Damascus Semi Bold" w:cs="Damascus Semi Bold" w:hint="eastAsia"/>
                <w:kern w:val="0"/>
                <w:sz w:val="20"/>
              </w:rPr>
              <w:t>の</w:t>
            </w:r>
            <w:r w:rsidRPr="00667D75">
              <w:rPr>
                <w:rFonts w:ascii="Kefa" w:eastAsia="ＭＳ Ｐゴシック" w:hAnsi="Kefa" w:cs="Kefa" w:hint="eastAsia"/>
                <w:kern w:val="0"/>
                <w:sz w:val="20"/>
              </w:rPr>
              <w:t>自然</w:t>
            </w:r>
            <w:r w:rsidRPr="00667D75">
              <w:rPr>
                <w:rFonts w:ascii="Kefa" w:eastAsia="ＭＳ Ｐゴシック" w:hAnsi="Kefa" w:cs="Kefa" w:hint="eastAsia"/>
                <w:kern w:val="0"/>
                <w:sz w:val="22"/>
              </w:rPr>
              <w:t xml:space="preserve">　</w:t>
            </w:r>
            <w:r w:rsidRPr="002F379D">
              <w:rPr>
                <w:rFonts w:ascii="Kefa" w:eastAsia="ＭＳ Ｐゴシック" w:hAnsi="Kefa" w:cs="Kefa" w:hint="eastAsia"/>
                <w:kern w:val="0"/>
                <w:sz w:val="28"/>
              </w:rPr>
              <w:t>□</w:t>
            </w:r>
            <w:r w:rsidRPr="00667D75">
              <w:rPr>
                <w:rFonts w:ascii="Kefa" w:eastAsia="ＭＳ Ｐゴシック" w:hAnsi="Kefa" w:cs="Kefa" w:hint="eastAsia"/>
                <w:kern w:val="0"/>
                <w:sz w:val="20"/>
              </w:rPr>
              <w:t>世界の鳥</w:t>
            </w:r>
          </w:p>
        </w:tc>
      </w:tr>
      <w:tr w:rsidR="00531306" w:rsidRPr="00531306" w14:paraId="0E23E94C" w14:textId="77777777" w:rsidTr="004744E2">
        <w:trPr>
          <w:trHeight w:val="299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7856D87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54C7C02A" w14:textId="1EFE8C64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解説希望時間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【</w:t>
            </w:r>
            <w:r w:rsidR="00044B55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約30分　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その他</w:t>
            </w:r>
            <w:r w:rsidR="00044B55">
              <w:rPr>
                <w:rFonts w:ascii="ＭＳ Ｐゴシック" w:eastAsia="ＭＳ Ｐゴシック" w:hAnsi="ＭＳ Ｐゴシック" w:hint="eastAsia"/>
                <w:kern w:val="0"/>
              </w:rPr>
              <w:t xml:space="preserve">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（　　　　 　</w:t>
            </w:r>
            <w:r w:rsidR="00F4766C" w:rsidRPr="00531306">
              <w:rPr>
                <w:rFonts w:ascii="ＭＳ Ｐゴシック" w:eastAsia="ＭＳ Ｐゴシック" w:hAnsi="ＭＳ Ｐゴシック" w:hint="eastAsia"/>
                <w:kern w:val="0"/>
              </w:rPr>
              <w:t>分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 ） 】</w:t>
            </w:r>
          </w:p>
        </w:tc>
      </w:tr>
      <w:tr w:rsidR="00531306" w:rsidRPr="00531306" w14:paraId="6028C871" w14:textId="77777777" w:rsidTr="004744E2">
        <w:trPr>
          <w:trHeight w:val="299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2B9BA84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7A350C60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□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②身近な鳥の話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(</w:t>
            </w:r>
            <w:r w:rsidR="00313BC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体験学習室</w:t>
            </w:r>
            <w:r w:rsidR="00313BC8">
              <w:rPr>
                <w:rFonts w:ascii="Kefa" w:eastAsia="ＭＳ Ｐゴシック" w:hAnsi="Kefa" w:cs="Kefa" w:hint="eastAsia"/>
                <w:kern w:val="0"/>
                <w:sz w:val="20"/>
                <w:szCs w:val="20"/>
              </w:rPr>
              <w:t>等で、</w:t>
            </w:r>
            <w:r w:rsidR="00313BC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はく製</w:t>
            </w:r>
            <w:r w:rsidR="00313BC8">
              <w:rPr>
                <w:rFonts w:ascii="Kefa" w:eastAsia="ＭＳ Ｐゴシック" w:hAnsi="Kefa" w:cs="Kefa" w:hint="eastAsia"/>
                <w:kern w:val="0"/>
                <w:sz w:val="20"/>
                <w:szCs w:val="20"/>
              </w:rPr>
              <w:t>などを見ながら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座って聞く説明</w:t>
            </w:r>
            <w:r w:rsidR="002C5EC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。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)</w:t>
            </w:r>
          </w:p>
        </w:tc>
      </w:tr>
      <w:tr w:rsidR="00531306" w:rsidRPr="00531306" w14:paraId="15FFC057" w14:textId="77777777" w:rsidTr="004744E2">
        <w:trPr>
          <w:trHeight w:val="299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79E83C6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37320BE9" w14:textId="48550508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解説希望時間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【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約30分</w:t>
            </w:r>
            <w:r w:rsidR="00044B55">
              <w:rPr>
                <w:rFonts w:ascii="ＭＳ Ｐゴシック" w:eastAsia="ＭＳ Ｐゴシック" w:hAnsi="ＭＳ Ｐゴシック" w:hint="eastAsia"/>
                <w:kern w:val="0"/>
              </w:rPr>
              <w:t xml:space="preserve">　　</w:t>
            </w:r>
            <w:r w:rsidR="00044B55"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="00044B55">
              <w:rPr>
                <w:rFonts w:ascii="ＭＳ Ｐゴシック" w:eastAsia="ＭＳ Ｐゴシック" w:hAnsi="ＭＳ Ｐゴシック" w:hint="eastAsia"/>
                <w:kern w:val="0"/>
              </w:rPr>
              <w:t xml:space="preserve">その他 (        </w:t>
            </w:r>
            <w:r w:rsidR="00F4766C" w:rsidRPr="00531306">
              <w:rPr>
                <w:rFonts w:ascii="ＭＳ Ｐゴシック" w:eastAsia="ＭＳ Ｐゴシック" w:hAnsi="ＭＳ Ｐゴシック" w:hint="eastAsia"/>
                <w:kern w:val="0"/>
              </w:rPr>
              <w:t>分</w:t>
            </w:r>
            <w:r w:rsidR="00044B55">
              <w:rPr>
                <w:rFonts w:ascii="ＭＳ Ｐゴシック" w:eastAsia="ＭＳ Ｐゴシック" w:hAnsi="ＭＳ Ｐゴシック" w:hint="eastAsia"/>
                <w:kern w:val="0"/>
              </w:rPr>
              <w:t xml:space="preserve"> )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】</w:t>
            </w:r>
          </w:p>
        </w:tc>
      </w:tr>
      <w:tr w:rsidR="00531306" w:rsidRPr="00531306" w14:paraId="7993C481" w14:textId="77777777" w:rsidTr="004744E2">
        <w:trPr>
          <w:trHeight w:val="299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0F828327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1CEE35D4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□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③博物館の概要説明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(</w:t>
            </w:r>
            <w:r w:rsidR="002C5EC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見学のはじめに集合</w:t>
            </w:r>
            <w:r w:rsidR="002C5EC8">
              <w:rPr>
                <w:rFonts w:ascii="Damascus Semi Bold" w:eastAsia="ＭＳ Ｐゴシック" w:hAnsi="Damascus Semi Bold" w:cs="Damascus Semi Bold" w:hint="eastAsia"/>
                <w:kern w:val="0"/>
                <w:sz w:val="20"/>
                <w:szCs w:val="20"/>
              </w:rPr>
              <w:t>。</w:t>
            </w:r>
            <w:r w:rsidR="002C5EC8">
              <w:rPr>
                <w:rFonts w:ascii="Kefa" w:eastAsia="ＭＳ Ｐゴシック" w:hAnsi="Kefa" w:cs="Kefa" w:hint="eastAsia"/>
                <w:kern w:val="0"/>
                <w:sz w:val="20"/>
                <w:szCs w:val="20"/>
              </w:rPr>
              <w:t>定位置</w:t>
            </w:r>
            <w:r w:rsidR="002C5EC8">
              <w:rPr>
                <w:rFonts w:ascii="Damascus Semi Bold" w:eastAsia="ＭＳ Ｐゴシック" w:hAnsi="Damascus Semi Bold" w:cs="Damascus Semi Bold" w:hint="eastAsia"/>
                <w:kern w:val="0"/>
                <w:sz w:val="20"/>
                <w:szCs w:val="20"/>
              </w:rPr>
              <w:t>で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説明</w:t>
            </w:r>
            <w:r w:rsidR="002C5EC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。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)</w:t>
            </w:r>
          </w:p>
        </w:tc>
      </w:tr>
      <w:tr w:rsidR="00531306" w:rsidRPr="00531306" w14:paraId="4EA938BD" w14:textId="77777777" w:rsidTr="004744E2">
        <w:trPr>
          <w:trHeight w:val="299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4E6756F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083404CF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解説時間　　　 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>【 5〜10分程度】</w:t>
            </w:r>
          </w:p>
        </w:tc>
      </w:tr>
      <w:tr w:rsidR="00531306" w:rsidRPr="00531306" w14:paraId="0BF7B3A1" w14:textId="77777777" w:rsidTr="004744E2">
        <w:trPr>
          <w:trHeight w:val="299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4CF285B3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0EFFF21B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</w:rPr>
              <w:t xml:space="preserve">　体験学習室での鳥のぬり絵希望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(ぬり絵の時間以外は自由見学)</w:t>
            </w:r>
          </w:p>
        </w:tc>
      </w:tr>
      <w:tr w:rsidR="00531306" w:rsidRPr="00531306" w14:paraId="4892CE02" w14:textId="77777777" w:rsidTr="004744E2">
        <w:trPr>
          <w:trHeight w:val="72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8B2D558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757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FAF711A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3130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D97155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枚数は全員分用意。</w:t>
            </w:r>
            <w:r w:rsidRPr="00531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自由にぬり絵をお楽しみください。簡単で小さなお子様におすすめです。</w:t>
            </w:r>
          </w:p>
        </w:tc>
      </w:tr>
      <w:tr w:rsidR="00531306" w:rsidRPr="00531306" w14:paraId="08AA75B1" w14:textId="77777777" w:rsidTr="00E128C3">
        <w:trPr>
          <w:trHeight w:val="262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5FB38" w14:textId="72FA0FCA" w:rsidR="00531306" w:rsidRPr="002C5EC8" w:rsidRDefault="00884C96" w:rsidP="00884C96">
            <w:pPr>
              <w:widowControl/>
              <w:ind w:firstLineChars="100" w:firstLine="200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その他要望等</w:t>
            </w:r>
          </w:p>
        </w:tc>
        <w:tc>
          <w:tcPr>
            <w:tcW w:w="8757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B35AAC" w14:textId="77777777" w:rsidR="00531306" w:rsidRPr="00531306" w:rsidRDefault="00531306" w:rsidP="00531306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531306" w:rsidRPr="00F80F0E" w14:paraId="5334F8D1" w14:textId="77777777" w:rsidTr="004744E2">
        <w:trPr>
          <w:trHeight w:val="128"/>
        </w:trPr>
        <w:tc>
          <w:tcPr>
            <w:tcW w:w="104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9934E" w14:textId="42DDA1D3" w:rsidR="00531306" w:rsidRPr="00F80F0E" w:rsidRDefault="004744E2" w:rsidP="004744E2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bCs/>
                <w:kern w:val="0"/>
                <w:sz w:val="20"/>
                <w:szCs w:val="20"/>
              </w:rPr>
            </w:pPr>
            <w:r w:rsidRPr="00F80F0E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・</w:t>
            </w:r>
            <w:r w:rsidR="00531306" w:rsidRPr="00F80F0E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当日、都合により急遽、解説をお受けできない場合もあります。その際は自由見学と</w:t>
            </w:r>
            <w:r w:rsidRPr="00F80F0E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なります。</w:t>
            </w:r>
          </w:p>
        </w:tc>
      </w:tr>
    </w:tbl>
    <w:p w14:paraId="323A4FD4" w14:textId="3D74564F" w:rsidR="00531306" w:rsidRPr="00F80F0E" w:rsidRDefault="004744E2" w:rsidP="008F218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F80F0E">
        <w:rPr>
          <w:rFonts w:ascii="ＭＳ Ｐゴシック" w:eastAsia="ＭＳ Ｐゴシック" w:hAnsi="ＭＳ Ｐゴシック" w:hint="eastAsia"/>
          <w:sz w:val="20"/>
          <w:szCs w:val="20"/>
        </w:rPr>
        <w:t>・解説対応不可日は5月の第2日曜日(Enjoy!手賀沼)、7月～8月の土・日・祝日(イベント)、11月1週目の土・日(JBF)です。</w:t>
      </w:r>
    </w:p>
    <w:sectPr w:rsidR="00531306" w:rsidRPr="00F80F0E" w:rsidSect="00F80F0E">
      <w:pgSz w:w="11900" w:h="16840" w:code="9"/>
      <w:pgMar w:top="454" w:right="680" w:bottom="295" w:left="624" w:header="567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89C2" w14:textId="77777777" w:rsidR="00DD7482" w:rsidRDefault="00DD7482" w:rsidP="00DD7482">
      <w:r>
        <w:separator/>
      </w:r>
    </w:p>
  </w:endnote>
  <w:endnote w:type="continuationSeparator" w:id="0">
    <w:p w14:paraId="5542581E" w14:textId="77777777" w:rsidR="00DD7482" w:rsidRDefault="00DD7482" w:rsidP="00DD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efa">
    <w:altName w:val="Calibri"/>
    <w:charset w:val="00"/>
    <w:family w:val="auto"/>
    <w:pitch w:val="variable"/>
    <w:sig w:usb0="00000003" w:usb1="00000000" w:usb2="00000000" w:usb3="00000000" w:csb0="00000001" w:csb1="00000000"/>
  </w:font>
  <w:font w:name="Damascus Semi Bold"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BB67" w14:textId="77777777" w:rsidR="00DD7482" w:rsidRDefault="00DD7482" w:rsidP="00DD7482">
      <w:r>
        <w:separator/>
      </w:r>
    </w:p>
  </w:footnote>
  <w:footnote w:type="continuationSeparator" w:id="0">
    <w:p w14:paraId="7DB93678" w14:textId="77777777" w:rsidR="00DD7482" w:rsidRDefault="00DD7482" w:rsidP="00DD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3B55"/>
    <w:multiLevelType w:val="hybridMultilevel"/>
    <w:tmpl w:val="6EC881EC"/>
    <w:lvl w:ilvl="0" w:tplc="DB4C885A">
      <w:numFmt w:val="bullet"/>
      <w:suff w:val="space"/>
      <w:lvlText w:val="・"/>
      <w:lvlJc w:val="left"/>
      <w:pPr>
        <w:ind w:left="200" w:hanging="200"/>
      </w:pPr>
      <w:rPr>
        <w:rFonts w:ascii="ＭＳ Ｐゴシック" w:eastAsia="ＭＳ Ｐゴシック" w:hAnsi="ＭＳ Ｐ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3E34A28"/>
    <w:multiLevelType w:val="hybridMultilevel"/>
    <w:tmpl w:val="D69EF824"/>
    <w:lvl w:ilvl="0" w:tplc="8DECF760">
      <w:numFmt w:val="bullet"/>
      <w:lvlText w:val="□"/>
      <w:lvlJc w:val="left"/>
      <w:pPr>
        <w:ind w:left="1060" w:hanging="420"/>
      </w:pPr>
      <w:rPr>
        <w:rFonts w:ascii="ＭＳ Ｐゴシック" w:eastAsia="ＭＳ Ｐゴシック" w:hAnsi="ＭＳ Ｐ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" w15:restartNumberingAfterBreak="0">
    <w:nsid w:val="71DE0FCE"/>
    <w:multiLevelType w:val="hybridMultilevel"/>
    <w:tmpl w:val="C876EEAE"/>
    <w:lvl w:ilvl="0" w:tplc="D6A0677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59917669">
    <w:abstractNumId w:val="1"/>
  </w:num>
  <w:num w:numId="2" w16cid:durableId="1908295820">
    <w:abstractNumId w:val="0"/>
  </w:num>
  <w:num w:numId="3" w16cid:durableId="1098912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06"/>
    <w:rsid w:val="00006F9C"/>
    <w:rsid w:val="00036F3E"/>
    <w:rsid w:val="00044B55"/>
    <w:rsid w:val="00074A27"/>
    <w:rsid w:val="00083ED8"/>
    <w:rsid w:val="000B0C8F"/>
    <w:rsid w:val="000F5B36"/>
    <w:rsid w:val="00117A35"/>
    <w:rsid w:val="00124F7F"/>
    <w:rsid w:val="0014133B"/>
    <w:rsid w:val="001506CE"/>
    <w:rsid w:val="00176583"/>
    <w:rsid w:val="001A1CF2"/>
    <w:rsid w:val="001B027F"/>
    <w:rsid w:val="001C49F1"/>
    <w:rsid w:val="001D12BB"/>
    <w:rsid w:val="002155AC"/>
    <w:rsid w:val="00237173"/>
    <w:rsid w:val="002A3ED2"/>
    <w:rsid w:val="002B48AC"/>
    <w:rsid w:val="002C5EC8"/>
    <w:rsid w:val="002E67B3"/>
    <w:rsid w:val="002F379D"/>
    <w:rsid w:val="002F5CCA"/>
    <w:rsid w:val="00313BC8"/>
    <w:rsid w:val="0031699F"/>
    <w:rsid w:val="0034246F"/>
    <w:rsid w:val="0036040E"/>
    <w:rsid w:val="0039221D"/>
    <w:rsid w:val="003A451B"/>
    <w:rsid w:val="003D53E5"/>
    <w:rsid w:val="003E0CD8"/>
    <w:rsid w:val="003F3294"/>
    <w:rsid w:val="00433C44"/>
    <w:rsid w:val="004540EE"/>
    <w:rsid w:val="00470A09"/>
    <w:rsid w:val="00474370"/>
    <w:rsid w:val="004744E2"/>
    <w:rsid w:val="00494EC7"/>
    <w:rsid w:val="004A1723"/>
    <w:rsid w:val="004A2F9A"/>
    <w:rsid w:val="004A6AC9"/>
    <w:rsid w:val="004E61E7"/>
    <w:rsid w:val="00531306"/>
    <w:rsid w:val="00537727"/>
    <w:rsid w:val="00541943"/>
    <w:rsid w:val="00541CCA"/>
    <w:rsid w:val="00570888"/>
    <w:rsid w:val="0058070B"/>
    <w:rsid w:val="0059373E"/>
    <w:rsid w:val="005C538F"/>
    <w:rsid w:val="005E138B"/>
    <w:rsid w:val="00664674"/>
    <w:rsid w:val="00667D75"/>
    <w:rsid w:val="006D7AB1"/>
    <w:rsid w:val="00732C19"/>
    <w:rsid w:val="007901C2"/>
    <w:rsid w:val="007B141A"/>
    <w:rsid w:val="007E2D4E"/>
    <w:rsid w:val="007F3826"/>
    <w:rsid w:val="0080186A"/>
    <w:rsid w:val="0081127F"/>
    <w:rsid w:val="008253ED"/>
    <w:rsid w:val="0083345B"/>
    <w:rsid w:val="00836049"/>
    <w:rsid w:val="0085113E"/>
    <w:rsid w:val="00884C96"/>
    <w:rsid w:val="008A55D2"/>
    <w:rsid w:val="008A6EC4"/>
    <w:rsid w:val="008B3ECF"/>
    <w:rsid w:val="008D31D6"/>
    <w:rsid w:val="008E2FEE"/>
    <w:rsid w:val="008F2189"/>
    <w:rsid w:val="009051F2"/>
    <w:rsid w:val="00992E28"/>
    <w:rsid w:val="00A20059"/>
    <w:rsid w:val="00A704E6"/>
    <w:rsid w:val="00A80C49"/>
    <w:rsid w:val="00AA0579"/>
    <w:rsid w:val="00AB1DAC"/>
    <w:rsid w:val="00AB3A45"/>
    <w:rsid w:val="00B04FA8"/>
    <w:rsid w:val="00B159EB"/>
    <w:rsid w:val="00B53B57"/>
    <w:rsid w:val="00B54897"/>
    <w:rsid w:val="00BA2215"/>
    <w:rsid w:val="00BA2F5B"/>
    <w:rsid w:val="00C02E52"/>
    <w:rsid w:val="00C759A0"/>
    <w:rsid w:val="00D219DB"/>
    <w:rsid w:val="00D64D24"/>
    <w:rsid w:val="00D81E62"/>
    <w:rsid w:val="00D97155"/>
    <w:rsid w:val="00DD7482"/>
    <w:rsid w:val="00DE5AEE"/>
    <w:rsid w:val="00DE6DF0"/>
    <w:rsid w:val="00E00F2E"/>
    <w:rsid w:val="00E128C3"/>
    <w:rsid w:val="00E27103"/>
    <w:rsid w:val="00E30789"/>
    <w:rsid w:val="00E369A7"/>
    <w:rsid w:val="00E6379D"/>
    <w:rsid w:val="00F4766C"/>
    <w:rsid w:val="00F80F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D10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EC8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D971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155"/>
  </w:style>
  <w:style w:type="paragraph" w:styleId="a6">
    <w:name w:val="footer"/>
    <w:basedOn w:val="a"/>
    <w:link w:val="a7"/>
    <w:uiPriority w:val="99"/>
    <w:unhideWhenUsed/>
    <w:rsid w:val="00D971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A8CD-0093-4DD9-ABCE-8ECDB0AE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2026-05-28T07:43:00Z</dcterms:created>
  <dcterms:modified xsi:type="dcterms:W3CDTF">2026-05-29T07:17:00Z</dcterms:modified>
</cp:coreProperties>
</file>